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43AA42" w14:textId="77777777" w:rsidR="00E70275" w:rsidRDefault="00B04DF1">
      <w:pPr>
        <w:spacing w:line="480" w:lineRule="auto"/>
        <w:jc w:val="center"/>
        <w:rPr>
          <w:b/>
          <w:bCs/>
        </w:rPr>
      </w:pPr>
      <w:r>
        <w:rPr>
          <w:b/>
          <w:bCs/>
        </w:rPr>
        <w:t xml:space="preserve">Enhancing Existing Community Programs: </w:t>
      </w:r>
    </w:p>
    <w:p w14:paraId="3043AA43" w14:textId="77777777" w:rsidR="00E70275" w:rsidRDefault="00B04DF1">
      <w:pPr>
        <w:spacing w:line="480" w:lineRule="auto"/>
        <w:jc w:val="center"/>
        <w:rPr>
          <w:b/>
          <w:bCs/>
        </w:rPr>
      </w:pPr>
      <w:r>
        <w:rPr>
          <w:b/>
          <w:bCs/>
        </w:rPr>
        <w:t>Occupational Therapy Approaches for Underserved Populations</w:t>
      </w:r>
    </w:p>
    <w:p w14:paraId="3043AA44" w14:textId="77777777" w:rsidR="00E70275" w:rsidRDefault="00B04DF1">
      <w:pPr>
        <w:spacing w:line="480" w:lineRule="auto"/>
        <w:jc w:val="center"/>
      </w:pPr>
      <w:r>
        <w:t xml:space="preserve">Gabriella Craner, OTD Student¹, Julie Jacob, </w:t>
      </w:r>
      <w:proofErr w:type="spellStart"/>
      <w:r>
        <w:t>DHSc</w:t>
      </w:r>
      <w:proofErr w:type="spellEnd"/>
      <w:r>
        <w:t>, MSOT, OTRL¹, Marra Robert, OTD, OTRL¹, Ana Vargas²</w:t>
      </w:r>
    </w:p>
    <w:p w14:paraId="3043AA45" w14:textId="77777777" w:rsidR="00E70275" w:rsidRDefault="00B04DF1">
      <w:pPr>
        <w:spacing w:line="480" w:lineRule="auto"/>
        <w:jc w:val="center"/>
      </w:pPr>
      <w:r>
        <w:t>¹ Doctor of Occupational Therapy Program, University of Michigan–Flint</w:t>
      </w:r>
    </w:p>
    <w:p w14:paraId="3043AA46" w14:textId="77777777" w:rsidR="00E70275" w:rsidRDefault="00B04DF1">
      <w:pPr>
        <w:spacing w:line="480" w:lineRule="auto"/>
        <w:jc w:val="center"/>
      </w:pPr>
      <w:r>
        <w:t>² Employment Preparation Program, St. Luke N.E.W. Life Center</w:t>
      </w:r>
    </w:p>
    <w:p w14:paraId="3043AA47" w14:textId="77777777" w:rsidR="00E70275" w:rsidRDefault="00B04DF1">
      <w:pPr>
        <w:spacing w:line="480" w:lineRule="auto"/>
        <w:jc w:val="center"/>
      </w:pPr>
      <w:r>
        <w:rPr>
          <w:b/>
          <w:bCs/>
        </w:rPr>
        <w:t>Abstract</w:t>
      </w:r>
    </w:p>
    <w:p w14:paraId="3043AA48" w14:textId="77777777" w:rsidR="00E70275" w:rsidRDefault="00B04DF1">
      <w:pPr>
        <w:spacing w:line="480" w:lineRule="auto"/>
      </w:pPr>
      <w:r>
        <w:t>Issue: Adults participating in community-based employment preparation programs often experience barriers related to the social determinants of health. While independent living skills and daily life management influence employment readiness and success, they may not be comprehensively addressed within existing programs.</w:t>
      </w:r>
    </w:p>
    <w:p w14:paraId="3043AA49" w14:textId="77777777" w:rsidR="00E70275" w:rsidRDefault="00B04DF1">
      <w:pPr>
        <w:spacing w:line="480" w:lineRule="auto"/>
      </w:pPr>
      <w:r>
        <w:t>Description: Occupational therapy approaches were integrated into an employment preparation program at St. Luke N.E.W. Life Center through educational presentations, skill-building activities, and resource development focused on independent living and occupational participation.</w:t>
      </w:r>
    </w:p>
    <w:p w14:paraId="3043AA4A" w14:textId="77777777" w:rsidR="00E70275" w:rsidRDefault="00B04DF1">
      <w:pPr>
        <w:spacing w:line="480" w:lineRule="auto"/>
      </w:pPr>
      <w:r>
        <w:t>Lessons Learned: Ongoing collaboration with program staff and participants has emphasized the importance of tailoring content to participant needs, learning preferences, and real-world application. Participant feedback is being used to inform ongoing, iterative program refinement.</w:t>
      </w:r>
    </w:p>
    <w:p w14:paraId="3043AA4B" w14:textId="77777777" w:rsidR="00E70275" w:rsidRDefault="00B04DF1">
      <w:pPr>
        <w:spacing w:line="480" w:lineRule="auto"/>
      </w:pPr>
      <w:r>
        <w:t>Recommendations: Community-based programs serving under-resourced populations may benefit from incorporating occupational therapy perspectives to support skill development, engagement, and participation in meaningful daily activities.</w:t>
      </w:r>
    </w:p>
    <w:sectPr w:rsidR="00E7027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492382F-704F-4CD9-8C67-D8648D9E5AC1}"/>
  </w:font>
  <w:font w:name="Cambria">
    <w:panose1 w:val="02040503050406030204"/>
    <w:charset w:val="00"/>
    <w:family w:val="roman"/>
    <w:pitch w:val="variable"/>
    <w:sig w:usb0="E00006FF" w:usb1="420024FF" w:usb2="02000000" w:usb3="00000000" w:csb0="0000019F" w:csb1="00000000"/>
    <w:embedRegular r:id="rId2" w:fontKey="{0D19B564-6BB8-4EC1-8203-029B39CAF24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0275"/>
    <w:rsid w:val="005C0472"/>
    <w:rsid w:val="00B04DF1"/>
    <w:rsid w:val="00C25139"/>
    <w:rsid w:val="00E70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3AA42"/>
  <w15:docId w15:val="{BD6D68B3-5A1E-4B6F-A208-7165A855B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6306E07211A546A189020B52276A85" ma:contentTypeVersion="19" ma:contentTypeDescription="Create a new document." ma:contentTypeScope="" ma:versionID="c07d633c4f5644fb288ee889a4e182fc">
  <xsd:schema xmlns:xsd="http://www.w3.org/2001/XMLSchema" xmlns:xs="http://www.w3.org/2001/XMLSchema" xmlns:p="http://schemas.microsoft.com/office/2006/metadata/properties" xmlns:ns2="a0184219-ae4a-43da-8a32-1f406a839f50" xmlns:ns3="77e9f0c4-baf8-43aa-835c-46a093f9239b" targetNamespace="http://schemas.microsoft.com/office/2006/metadata/properties" ma:root="true" ma:fieldsID="59792ffaf2f632258a837f1e286b3ea7" ns2:_="" ns3:_="">
    <xsd:import namespace="a0184219-ae4a-43da-8a32-1f406a839f50"/>
    <xsd:import namespace="77e9f0c4-baf8-43aa-835c-46a093f923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184219-ae4a-43da-8a32-1f406a83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52fa93-bdfb-44cd-99e7-8062db8e3fa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9f0c4-baf8-43aa-835c-46a093f923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3126efa-d6be-45cd-b69b-dfa1374114a2}" ma:internalName="TaxCatchAll" ma:showField="CatchAllData" ma:web="77e9f0c4-baf8-43aa-835c-46a093f923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7e9f0c4-baf8-43aa-835c-46a093f9239b" xsi:nil="true"/>
    <lcf76f155ced4ddcb4097134ff3c332f xmlns="a0184219-ae4a-43da-8a32-1f406a839f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43A53-5C1C-4A96-8EC8-F0070E6370A5}"/>
</file>

<file path=customXml/itemProps2.xml><?xml version="1.0" encoding="utf-8"?>
<ds:datastoreItem xmlns:ds="http://schemas.openxmlformats.org/officeDocument/2006/customXml" ds:itemID="{AB86956A-7AB9-401B-9034-36BA9420AFDA}"/>
</file>

<file path=customXml/itemProps3.xml><?xml version="1.0" encoding="utf-8"?>
<ds:datastoreItem xmlns:ds="http://schemas.openxmlformats.org/officeDocument/2006/customXml" ds:itemID="{B9FEFE1D-891C-4565-BB44-4448710603E8}"/>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1244</Characters>
  <Application>Microsoft Office Word</Application>
  <DocSecurity>0</DocSecurity>
  <Lines>10</Lines>
  <Paragraphs>2</Paragraphs>
  <ScaleCrop>false</ScaleCrop>
  <Company/>
  <LinksUpToDate>false</LinksUpToDate>
  <CharactersWithSpaces>1460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HFRCC</dc:creator>
  <cp:lastModifiedBy>Ken Cabine</cp:lastModifiedBy>
  <cp:revision>2</cp:revision>
  <dcterms:created xsi:type="dcterms:W3CDTF">2026-06-22T18:20:00Z</dcterms:created>
  <dcterms:modified xsi:type="dcterms:W3CDTF">2026-06-22T18:20:00Z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0x0101004D6306E07211A546A189020B52276A85</vt:lpwstr>
  </property>
</Properties>
</file>