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customXML/itemProps1.xml" ContentType="application/vnd.openxmlformats-officedocument.customXmlProperties+xml"/>
  <Override PartName="/customXML/item1.xml" ContentType="application/xml"/>
  <Override PartName="/word/document.xml" ContentType="application/vnd.openxmlformats-officedocument.wordprocessingml.document.main+xml"/>
  <Override PartName="/word/theme/theme1.xml" ContentType="application/vnd.openxmlformats-officedocument.them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2" Type="http://schemas.openxmlformats.org/officeDocument/2006/relationships/custom-properties" Target="docProps/custom.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Title: Parenting in Recovery: The Role of Future Thinking in Strengthening Parent–Child Relationships </w:t>
      </w:r>
    </w:p>
    <w:p w:rsidR="00000000" w:rsidDel="00000000" w:rsidP="00000000" w:rsidRDefault="00000000" w:rsidRPr="00000000" w14:paraId="00000002">
      <w:pPr>
        <w:rPr/>
      </w:pPr>
      <w:r w:rsidDel="00000000" w:rsidR="00000000" w:rsidRPr="00000000">
        <w:rPr>
          <w:rtl w:val="0"/>
        </w:rPr>
        <w:t xml:space="preserve">Presenting Author: Zunaira Tirmizi</w:t>
      </w:r>
    </w:p>
    <w:p w:rsidR="00000000" w:rsidDel="00000000" w:rsidP="00000000" w:rsidRDefault="00000000" w:rsidRPr="00000000" w14:paraId="00000003">
      <w:pPr>
        <w:rPr/>
      </w:pPr>
      <w:r w:rsidDel="00000000" w:rsidR="00000000" w:rsidRPr="00000000">
        <w:rPr>
          <w:rtl w:val="0"/>
        </w:rPr>
        <w:t xml:space="preserve">Supporting authors: Jacki Johnson,  Sara Hom, Jena David, Katherine Blakley, Alyssa Vanderziel, Julia Felton</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spacing w:after="160" w:before="0" w:line="279" w:lineRule="auto"/>
        <w:ind w:left="0" w:right="0" w:firstLine="0"/>
        <w:jc w:val="left"/>
        <w:rPr/>
      </w:pPr>
      <w:r w:rsidDel="00000000" w:rsidR="00000000" w:rsidRPr="00000000">
        <w:rPr>
          <w:rtl w:val="0"/>
        </w:rPr>
        <w:t xml:space="preserve">Objective: The goal of this project, </w:t>
      </w:r>
      <w:r w:rsidDel="00000000" w:rsidR="00000000" w:rsidRPr="00000000">
        <w:rPr>
          <w:i w:val="1"/>
          <w:iCs w:val="1"/>
          <w:rtl w:val="0"/>
        </w:rPr>
        <w:t xml:space="preserve">Future Thinking to Improve Parent-Child Relationships,</w:t>
      </w:r>
      <w:r w:rsidDel="00000000" w:rsidR="00000000" w:rsidRPr="00000000">
        <w:rPr>
          <w:rtl w:val="0"/>
        </w:rPr>
        <w:t xml:space="preserve"> was to increase parents in substance use recovery to focus on positive future events that enhance the parent-child relationship. Previous research has shown that individuals with a substance use disorder (SUD) may have more difficulty picturing future events. </w:t>
      </w:r>
    </w:p>
    <w:p w:rsidR="00000000" w:rsidDel="00000000" w:rsidP="00000000" w:rsidRDefault="00000000" w:rsidRPr="00000000" w14:paraId="00000006">
      <w:pPr>
        <w:spacing w:after="160" w:before="0" w:line="279" w:lineRule="auto"/>
        <w:ind w:left="0" w:right="0" w:firstLine="0"/>
        <w:jc w:val="left"/>
        <w:rPr/>
      </w:pPr>
      <w:r w:rsidDel="00000000" w:rsidR="00000000" w:rsidRPr="00000000">
        <w:rPr>
          <w:rtl w:val="0"/>
        </w:rPr>
        <w:t xml:space="preserve">Methods: Data was collected from a trial (</w:t>
      </w:r>
      <w:r w:rsidDel="00000000" w:rsidR="00000000" w:rsidRPr="00000000">
        <w:rPr>
          <w:i w:val="1"/>
          <w:iCs w:val="1"/>
          <w:rtl w:val="0"/>
        </w:rPr>
        <w:t xml:space="preserve">n</w:t>
      </w:r>
      <w:r w:rsidDel="00000000" w:rsidR="00000000" w:rsidRPr="00000000">
        <w:rPr>
          <w:i w:val="0"/>
          <w:iCs w:val="0"/>
          <w:rtl w:val="0"/>
        </w:rPr>
        <w:t xml:space="preserve">=72</w:t>
      </w:r>
      <w:r w:rsidDel="00000000" w:rsidR="00000000" w:rsidRPr="00000000">
        <w:rPr>
          <w:i w:val="1"/>
          <w:iCs w:val="1"/>
          <w:rtl w:val="0"/>
        </w:rPr>
        <w:t xml:space="preserve">)</w:t>
      </w:r>
      <w:r w:rsidDel="00000000" w:rsidR="00000000" w:rsidRPr="00000000">
        <w:rPr>
          <w:rtl w:val="0"/>
        </w:rPr>
        <w:t xml:space="preserve"> in which half of participants were assigned to control/recent thinking condition (discussing events that happened that week) and the other half were assigned to active/envision future thinking (EFT) condition (thinking about future milestones with their child). Eligibility criteria included being a caretaker of a child ages 5-10, someone in SUD recovery, and meet with a peer to discuss parenting. The present analysis focused on the 26 participants who successfully completed the EFT condition.  Recruitment was from SUD facilities in Flint (Odyssey House) and Detroit (New Light). Participants in the EFT group created four specific events they want to see their child accomplish. Parents rated each milestone on a scale of 1-6 for clarity, enjoyability, importance, and excitement.</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spacing w:after="160" w:before="0" w:line="279" w:lineRule="auto"/>
        <w:ind w:left="0" w:right="0" w:firstLine="0"/>
        <w:jc w:val="left"/>
        <w:rPr/>
      </w:pPr>
      <w:r w:rsidDel="00000000" w:rsidR="00000000" w:rsidRPr="00000000">
        <w:rPr>
          <w:rtl w:val="0"/>
        </w:rPr>
        <w:t xml:space="preserve">Results: The most frequently mentioned milestones were their child’s high school graduation, having a family, going to college, and getting their first job. The percentages of participants who gave the highest possible rating (6) were 66.3% for clarity, 79.4% for enjoyability, 87.6% for importance, and 80.4% for excitement.</w:t>
      </w:r>
    </w:p>
    <w:p w:rsidR="00000000" w:rsidDel="00000000" w:rsidP="00000000" w:rsidRDefault="00000000" w:rsidRPr="00000000" w14:paraId="00000009">
      <w:pPr>
        <w:spacing w:after="160" w:before="0" w:line="279" w:lineRule="auto"/>
        <w:ind w:left="0" w:right="0" w:firstLine="0"/>
        <w:jc w:val="left"/>
        <w:rPr/>
      </w:pPr>
      <w:r w:rsidDel="00000000" w:rsidR="00000000" w:rsidRPr="00000000">
        <w:rPr>
          <w:rtl w:val="0"/>
        </w:rPr>
        <w:t xml:space="preserve">Conclusion: Findings suggest that caretakers in recovery can readily generate positive, future-oriented milestones involving their child. Encouraging future thinking may be a strategy for strengthening parent-child relationships.</w:t>
      </w:r>
    </w:p>
    <w:p w:rsidR="00000000" w:rsidDel="00000000" w:rsidP="00000000" w:rsidRDefault="00000000" w:rsidRPr="00000000" w14:paraId="0000000A">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pto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
      </w:rPr>
    </w:rPrDefault>
    <w:pPrDefault>
      <w:pPr>
        <w:spacing w:after="160" w:line="27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fontTable" Target="fontTable.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theme" Target="theme/theme1.xml"/><Relationship Id="rId6" Type="http://schemas.openxmlformats.org/officeDocument/2006/relationships/customXml" Target="../customXML/item1.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scBtxdDzk4Vl49PjPDB8YQShzsw==">CgMxLjA4AHIhMTMwSTVTSFcwV1hxSlJqR21DZWJrSklqdzJFdEpMR3R6</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4D6306E07211A546A189020B52276A85" ma:contentTypeVersion="19" ma:contentTypeDescription="Create a new document." ma:contentTypeScope="" ma:versionID="c07d633c4f5644fb288ee889a4e182fc">
  <xsd:schema xmlns:xsd="http://www.w3.org/2001/XMLSchema" xmlns:xs="http://www.w3.org/2001/XMLSchema" xmlns:p="http://schemas.microsoft.com/office/2006/metadata/properties" xmlns:ns2="a0184219-ae4a-43da-8a32-1f406a839f50" xmlns:ns3="77e9f0c4-baf8-43aa-835c-46a093f9239b" targetNamespace="http://schemas.microsoft.com/office/2006/metadata/properties" ma:root="true" ma:fieldsID="59792ffaf2f632258a837f1e286b3ea7" ns2:_="" ns3:_="">
    <xsd:import namespace="a0184219-ae4a-43da-8a32-1f406a839f50"/>
    <xsd:import namespace="77e9f0c4-baf8-43aa-835c-46a093f9239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184219-ae4a-43da-8a32-1f406a839f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a52fa93-bdfb-44cd-99e7-8062db8e3fa2"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e9f0c4-baf8-43aa-835c-46a093f9239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3126efa-d6be-45cd-b69b-dfa1374114a2}" ma:internalName="TaxCatchAll" ma:showField="CatchAllData" ma:web="77e9f0c4-baf8-43aa-835c-46a093f923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7e9f0c4-baf8-43aa-835c-46a093f9239b" xsi:nil="true"/>
    <lcf76f155ced4ddcb4097134ff3c332f xmlns="a0184219-ae4a-43da-8a32-1f406a839f5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06F98B86-5762-4FF4-B4A7-8A238C7D7AC9}"/>
</file>

<file path=customXML/itemProps3.xml><?xml version="1.0" encoding="utf-8"?>
<ds:datastoreItem xmlns:ds="http://schemas.openxmlformats.org/officeDocument/2006/customXml" ds:itemID="{7C77EEE6-2E46-4C83-84E2-5B8848F95707}"/>
</file>

<file path=customXML/itemProps4.xml><?xml version="1.0" encoding="utf-8"?>
<ds:datastoreItem xmlns:ds="http://schemas.openxmlformats.org/officeDocument/2006/customXml" ds:itemID="{6AC85A84-A297-4B19-8D88-1EFE8389287C}"/>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0x0101004D6306E07211A546A189020B52276A85</vt:lpwstr>
  </property>
</Properties>
</file>